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F6" w:rsidRDefault="0079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PRIJAVA ŠTETE OD POTRESA NA PODRUČJU GRADA PETRINJE I OPIS POTREBA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8"/>
        <w:gridCol w:w="5328"/>
      </w:tblGrid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55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Mjesto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Ulica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Kućni broj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Broj članova kućanstva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 djeca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 invalidi, teško bolesni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 stariji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Kontakt osoba, broj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STATIKA PROVJERENA</w:t>
            </w:r>
            <w:r>
              <w:rPr>
                <w:rFonts w:ascii="Times New Roman" w:eastAsia="Times New Roman" w:hAnsi="Times New Roman" w:cs="Times New Roman"/>
                <w:sz w:val="24"/>
              </w:rPr>
              <w:t>, ako da koja je oznaka (boja)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SMJEŠTAJ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(npr. živi u kući, </w:t>
            </w:r>
          </w:p>
          <w:p w:rsidR="003C0CF6" w:rsidRDefault="00794AF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živi u dvorišnoj zgradi/garaži isl., na organiziranom smještaju, privremeno u drugom mjestu, </w:t>
            </w:r>
          </w:p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ne živi na toj adresi od prije)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KONTEJNER, MOBILNA KUĆA, KAMP KUĆICA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ako ima, opisati STANJE </w:t>
            </w:r>
          </w:p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Npr. prokišnjava, neadekvatna za više članova isl.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VODA da li ima osigurano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STRUJA da li ima osigurano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ODVODNJA da li ima osigurano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KEMIJSKI WC postoji li potreba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GRIJANJE da li ima osigurano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TRAŽI SMJEŠTAJ </w:t>
            </w:r>
          </w:p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(DA/NE, kakav smještaj?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OŠTE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ĆENJA NA KUĆI/STANU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Katnost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(prizemnica, na kat/dva)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VRSTA ZGRADE</w:t>
            </w:r>
          </w:p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16"/>
              </w:rPr>
              <w:t>(OBITELJSKA  KUĆA, VIŠESTAMBENA ZGRADA,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POSLOVNO STAMBENI OBJEKT,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Kuća koja ugrožava susjednu nekretninu ili javnu površinu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ća u kojoj nitko ne živi a ugrožava susjednu nekretninu ili javnu površinu </w:t>
            </w:r>
            <w:r>
              <w:rPr>
                <w:rFonts w:ascii="Times New Roman" w:eastAsia="Times New Roman" w:hAnsi="Times New Roman" w:cs="Times New Roman"/>
                <w:sz w:val="20"/>
              </w:rPr>
              <w:t>(koja je prije bila napušten objekt)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OPASNO ZBOG DRUGIH UTJECAJA (npr. klizište, susjedna nekretnina opasna)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KROVIŠTE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(urušeno,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oštećeno...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DIMNJAK </w:t>
            </w:r>
            <w:r>
              <w:rPr>
                <w:rFonts w:ascii="Times New Roman" w:eastAsia="Times New Roman" w:hAnsi="Times New Roman" w:cs="Times New Roman"/>
                <w:sz w:val="20"/>
              </w:rPr>
              <w:t>(urušen, oštećen)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-VANJSKI ZIDOVI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-UNUTARNJI ZIDOVI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-TEMELJI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STUPANJ OŠTEĆENJA</w:t>
            </w:r>
          </w:p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visoki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(srušeni zid, značajne pukotine na zidu, urušeni strop i sl.)</w:t>
            </w:r>
          </w:p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srednji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(kose pukotine na zidu, oštećena stropna konstrukcija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niski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(manje pukotine na zidu, srušeni dimnjak, 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opucala stakla, izbijeni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crijepovi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sl.)</w:t>
            </w:r>
          </w:p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*napisati koji stupanj i opis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POTREBNA SANACIJA KUĆE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(da/ne/sanirano djelomično/sanirano potpuno)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GOSPODARSKI OBJEKT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PRATEĆI  OBJEKT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– STANJE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(npr. OPG STAJA, GARAŽA, POSLOVNA ZGRADA,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INDUSTRIJSKI OBJEKT ILI SKLADIŠTE, OSTALO)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NEKA DRUGA VEĆA ŠTETA </w:t>
            </w:r>
          </w:p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-npr. strojevi, automobil…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ŽIVOTINJE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npr. Ovce, koze, svinje, krave (koliko i stanje)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-Potreba za hranom za životinje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POTREBA ZA OBROKOM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NEKA DRUGA SPECIFIČNA POTREBA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79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NAPOMENA</w:t>
            </w:r>
          </w:p>
        </w:tc>
        <w:tc>
          <w:tcPr>
            <w:tcW w:w="5531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0C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1" w:type="dxa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79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Mjesto i datum ____________________</w:t>
            </w:r>
          </w:p>
          <w:p w:rsidR="003C0CF6" w:rsidRDefault="003C0CF6">
            <w:pPr>
              <w:spacing w:after="0" w:line="240" w:lineRule="auto"/>
            </w:pPr>
          </w:p>
        </w:tc>
        <w:tc>
          <w:tcPr>
            <w:tcW w:w="5531" w:type="dxa"/>
            <w:tcBorders>
              <w:top w:val="single" w:sz="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C0CF6" w:rsidRDefault="003C0CF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C0CF6" w:rsidRDefault="00794A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Potpis_______________________________</w:t>
            </w:r>
          </w:p>
        </w:tc>
      </w:tr>
    </w:tbl>
    <w:p w:rsidR="003C0CF6" w:rsidRDefault="003C0CF6">
      <w:pPr>
        <w:spacing w:after="0" w:line="240" w:lineRule="auto"/>
        <w:rPr>
          <w:rFonts w:ascii="Calibri" w:eastAsia="Calibri" w:hAnsi="Calibri" w:cs="Calibri"/>
        </w:rPr>
      </w:pPr>
    </w:p>
    <w:sectPr w:rsidR="003C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6"/>
    <w:rsid w:val="003C0CF6"/>
    <w:rsid w:val="007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Juranović</dc:creator>
  <cp:lastModifiedBy>korisnik</cp:lastModifiedBy>
  <cp:revision>2</cp:revision>
  <dcterms:created xsi:type="dcterms:W3CDTF">2021-02-10T12:12:00Z</dcterms:created>
  <dcterms:modified xsi:type="dcterms:W3CDTF">2021-02-10T12:12:00Z</dcterms:modified>
</cp:coreProperties>
</file>